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131D" w14:textId="77777777" w:rsidR="000E6527" w:rsidRPr="000E6527" w:rsidRDefault="000E6527" w:rsidP="00B3494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0E6527">
        <w:rPr>
          <w:rFonts w:ascii="Times New Roman" w:eastAsia="Calibri" w:hAnsi="Times New Roman" w:cs="Times New Roman"/>
          <w:b/>
          <w:sz w:val="24"/>
          <w:szCs w:val="28"/>
        </w:rPr>
        <w:t>УДК</w:t>
      </w:r>
    </w:p>
    <w:p w14:paraId="490F0A7D" w14:textId="77777777" w:rsidR="000E6527" w:rsidRPr="000E6527" w:rsidRDefault="000E6527" w:rsidP="00B3494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E6527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ЦАНГОВОГО ЗАЖИМНОГО МЕХАНИЗМА </w:t>
      </w:r>
    </w:p>
    <w:p w14:paraId="1CCA4AC0" w14:textId="77777777" w:rsid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hAnsi="Times New Roman" w:cs="Times New Roman"/>
          <w:b/>
          <w:bCs/>
          <w:sz w:val="24"/>
          <w:szCs w:val="24"/>
        </w:rPr>
        <w:t>ДЛЯ УСТАНОВКИ КОНЦЕВЫХ ФРЕЗ</w:t>
      </w:r>
      <w:r w:rsidRPr="000E65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8B341F" w14:textId="50B63394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Прохор</w:t>
      </w:r>
      <w:r w:rsidRPr="000E6527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0E6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E6527">
        <w:rPr>
          <w:rFonts w:ascii="Times New Roman" w:eastAsia="Calibri" w:hAnsi="Times New Roman" w:cs="Times New Roman"/>
          <w:sz w:val="24"/>
          <w:szCs w:val="24"/>
        </w:rPr>
        <w:t>., студент 6 курса</w:t>
      </w:r>
      <w:r w:rsidRPr="000E6527">
        <w:rPr>
          <w:rFonts w:ascii="Times New Roman" w:eastAsia="Calibri" w:hAnsi="Times New Roman" w:cs="Times New Roman"/>
          <w:sz w:val="24"/>
          <w:szCs w:val="24"/>
        </w:rPr>
        <w:tab/>
      </w:r>
    </w:p>
    <w:p w14:paraId="275B7D07" w14:textId="77777777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>МГТУ им. Н.Э. Баумана, факультет «Машиностроительные технологии»,</w:t>
      </w:r>
    </w:p>
    <w:p w14:paraId="7BD84171" w14:textId="77777777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>кафедра «Инструментальная техника и технологии»</w:t>
      </w:r>
    </w:p>
    <w:p w14:paraId="32538C54" w14:textId="051BDC92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0E652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prokhorovoi</w:t>
      </w:r>
      <w:proofErr w:type="spellEnd"/>
      <w:r w:rsidRPr="000E6527">
        <w:rPr>
          <w:rFonts w:ascii="Times New Roman" w:eastAsia="Calibri" w:hAnsi="Times New Roman" w:cs="Times New Roman"/>
          <w:sz w:val="24"/>
          <w:szCs w:val="24"/>
          <w:u w:val="single"/>
        </w:rPr>
        <w:t>@</w:t>
      </w:r>
      <w:r w:rsidRPr="000E652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student</w:t>
      </w:r>
      <w:r w:rsidRPr="000E6527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Pr="000E6527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bmstu</w:t>
      </w:r>
      <w:proofErr w:type="spellEnd"/>
    </w:p>
    <w:p w14:paraId="4A3B4B28" w14:textId="77777777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 xml:space="preserve">Научный руководитель: Маслов А. Р., д. т. н., профессор </w:t>
      </w:r>
    </w:p>
    <w:p w14:paraId="5FBF12CC" w14:textId="77777777" w:rsidR="000E6527" w:rsidRPr="000E6527" w:rsidRDefault="000E6527" w:rsidP="00B3494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>МГТУ им. Н.Э. Баумана, факультет «Машиностроительные технологии»,</w:t>
      </w:r>
    </w:p>
    <w:p w14:paraId="40411113" w14:textId="77777777" w:rsidR="000E6527" w:rsidRPr="000E6527" w:rsidRDefault="000E6527" w:rsidP="00B3494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6527">
        <w:rPr>
          <w:rFonts w:ascii="Times New Roman" w:eastAsia="Calibri" w:hAnsi="Times New Roman" w:cs="Times New Roman"/>
          <w:sz w:val="24"/>
          <w:szCs w:val="24"/>
        </w:rPr>
        <w:t>кафедра «Инструментальная техника и технологии»</w:t>
      </w:r>
    </w:p>
    <w:p w14:paraId="429B1566" w14:textId="68E3221F" w:rsidR="00B64C0B" w:rsidRDefault="008C61E9" w:rsidP="00B34944">
      <w:pPr>
        <w:pStyle w:val="a4"/>
        <w:ind w:firstLine="708"/>
        <w:contextualSpacing/>
        <w:jc w:val="both"/>
      </w:pPr>
      <w:r>
        <w:t>Для конструирования</w:t>
      </w:r>
      <w:r w:rsidR="00B64C0B">
        <w:t xml:space="preserve"> цангового зажимного механизма (ЦЗМ)</w:t>
      </w:r>
      <w:r w:rsidR="00B64C0B" w:rsidRPr="007F0179">
        <w:t xml:space="preserve">, обеспечивающего </w:t>
      </w:r>
      <w:r w:rsidR="00B64C0B">
        <w:t xml:space="preserve">надежное закрепление </w:t>
      </w:r>
      <w:r w:rsidR="00B64C0B" w:rsidRPr="007F0179">
        <w:t xml:space="preserve">фрез </w:t>
      </w:r>
      <w:r w:rsidR="00B64C0B">
        <w:t xml:space="preserve">в широком диапазоне </w:t>
      </w:r>
      <w:r w:rsidR="00B64C0B" w:rsidRPr="007F0179">
        <w:t>режим</w:t>
      </w:r>
      <w:r w:rsidR="00B64C0B">
        <w:t>ов</w:t>
      </w:r>
      <w:r w:rsidR="00B64C0B" w:rsidRPr="007F0179">
        <w:t xml:space="preserve"> обработки, </w:t>
      </w:r>
      <w:r>
        <w:t xml:space="preserve">необходимо </w:t>
      </w:r>
      <w:r w:rsidR="00B64C0B" w:rsidRPr="007F0179">
        <w:t>определ</w:t>
      </w:r>
      <w:r>
        <w:t>ить</w:t>
      </w:r>
      <w:r w:rsidR="00B64C0B" w:rsidRPr="007F0179">
        <w:t xml:space="preserve"> предельны</w:t>
      </w:r>
      <w:r>
        <w:t>е</w:t>
      </w:r>
      <w:r w:rsidR="00B64C0B" w:rsidRPr="007F0179">
        <w:t xml:space="preserve"> значени</w:t>
      </w:r>
      <w:r>
        <w:t>я</w:t>
      </w:r>
      <w:r w:rsidR="00B64C0B" w:rsidRPr="007F0179">
        <w:t xml:space="preserve"> </w:t>
      </w:r>
      <w:r w:rsidR="00B64C0B">
        <w:t xml:space="preserve">таких параметров ЦЗМ, как </w:t>
      </w:r>
      <w:r w:rsidR="00B64C0B" w:rsidRPr="007F0179">
        <w:t>осев</w:t>
      </w:r>
      <w:r w:rsidR="00B64C0B">
        <w:t>ая</w:t>
      </w:r>
      <w:r w:rsidR="00B64C0B" w:rsidRPr="007F0179">
        <w:t xml:space="preserve"> </w:t>
      </w:r>
      <w:r w:rsidR="00B64C0B">
        <w:t xml:space="preserve">удерживающая </w:t>
      </w:r>
      <w:bookmarkStart w:id="0" w:name="_Hlk193234379"/>
      <w:r w:rsidR="00B64C0B" w:rsidRPr="007F0179">
        <w:t>сил</w:t>
      </w:r>
      <w:r w:rsidR="00B64C0B">
        <w:t>а</w:t>
      </w:r>
      <w:r w:rsidR="00B64C0B" w:rsidRPr="007F0179">
        <w:t xml:space="preserve"> </w:t>
      </w:r>
      <w:proofErr w:type="spellStart"/>
      <w:r w:rsidR="00B64C0B" w:rsidRPr="005E7144">
        <w:rPr>
          <w:i/>
        </w:rPr>
        <w:t>Р</w:t>
      </w:r>
      <w:r w:rsidR="00B64C0B" w:rsidRPr="005E7144">
        <w:rPr>
          <w:vertAlign w:val="subscript"/>
        </w:rPr>
        <w:t>о</w:t>
      </w:r>
      <w:proofErr w:type="spellEnd"/>
      <w:r w:rsidR="00B64C0B">
        <w:t xml:space="preserve"> </w:t>
      </w:r>
      <w:r w:rsidR="00B64C0B" w:rsidRPr="007F0179">
        <w:t xml:space="preserve">и </w:t>
      </w:r>
      <w:r w:rsidR="00B64C0B">
        <w:t xml:space="preserve">передаваемый </w:t>
      </w:r>
      <w:r w:rsidR="00B64C0B" w:rsidRPr="007F0179">
        <w:t>крутящ</w:t>
      </w:r>
      <w:r w:rsidR="00B64C0B">
        <w:t>ий</w:t>
      </w:r>
      <w:r w:rsidR="00B64C0B" w:rsidRPr="007F0179">
        <w:t xml:space="preserve"> момент</w:t>
      </w:r>
      <w:r w:rsidR="00B64C0B">
        <w:t xml:space="preserve"> </w:t>
      </w:r>
      <w:proofErr w:type="spellStart"/>
      <w:r w:rsidR="00B64C0B" w:rsidRPr="005E7144">
        <w:rPr>
          <w:i/>
        </w:rPr>
        <w:t>М</w:t>
      </w:r>
      <w:r w:rsidR="00B64C0B" w:rsidRPr="005E7144">
        <w:rPr>
          <w:vertAlign w:val="subscript"/>
        </w:rPr>
        <w:t>кр</w:t>
      </w:r>
      <w:proofErr w:type="spellEnd"/>
      <w:r w:rsidR="00B64C0B" w:rsidRPr="007F0179">
        <w:t>,</w:t>
      </w:r>
      <w:bookmarkEnd w:id="0"/>
      <w:r w:rsidR="00B64C0B" w:rsidRPr="007F0179">
        <w:t xml:space="preserve"> </w:t>
      </w:r>
      <w:r w:rsidR="00B64C0B">
        <w:t xml:space="preserve">которые </w:t>
      </w:r>
      <w:r w:rsidR="00B64C0B" w:rsidRPr="007F0179">
        <w:t xml:space="preserve">являются условиями </w:t>
      </w:r>
      <w:r w:rsidR="00B64C0B">
        <w:t xml:space="preserve">надежной </w:t>
      </w:r>
      <w:r w:rsidR="00B64C0B" w:rsidRPr="007F0179">
        <w:t xml:space="preserve">работы </w:t>
      </w:r>
      <w:r w:rsidR="00B64C0B">
        <w:t xml:space="preserve">технологической системы </w:t>
      </w:r>
      <w:r w:rsidR="00B64C0B" w:rsidRPr="007F0179">
        <w:t xml:space="preserve">и определяют требования к конструкции </w:t>
      </w:r>
      <w:r w:rsidR="00B64C0B">
        <w:t xml:space="preserve">цанговых </w:t>
      </w:r>
      <w:r w:rsidR="00B64C0B" w:rsidRPr="007F0179">
        <w:t>патрон</w:t>
      </w:r>
      <w:r w:rsidR="00B64C0B">
        <w:t>ов</w:t>
      </w:r>
      <w:r w:rsidR="00B73DBF">
        <w:t xml:space="preserve"> </w:t>
      </w:r>
      <w:r w:rsidR="00B73DBF" w:rsidRPr="00B73DBF">
        <w:t>[1]</w:t>
      </w:r>
      <w:r w:rsidR="00B64C0B" w:rsidRPr="007F0179">
        <w:t>.</w:t>
      </w:r>
    </w:p>
    <w:p w14:paraId="0CDFC1CA" w14:textId="2FB40CE6" w:rsidR="00BA49B5" w:rsidRDefault="008C61E9" w:rsidP="00B34944">
      <w:pPr>
        <w:pStyle w:val="a4"/>
        <w:ind w:firstLine="357"/>
        <w:contextualSpacing/>
        <w:jc w:val="both"/>
      </w:pPr>
      <w:r>
        <w:tab/>
      </w:r>
      <w:r w:rsidR="005E7144">
        <w:t>Для решения этой задачи разработа</w:t>
      </w:r>
      <w:r w:rsidR="00B34944">
        <w:t>на</w:t>
      </w:r>
      <w:r w:rsidR="005E7144">
        <w:t xml:space="preserve"> теоретическ</w:t>
      </w:r>
      <w:r w:rsidR="004C4A6D">
        <w:t>ая</w:t>
      </w:r>
      <w:r w:rsidR="005E7144">
        <w:t xml:space="preserve"> модель зажимной цанги</w:t>
      </w:r>
      <w:r w:rsidR="00B34944">
        <w:t xml:space="preserve"> </w:t>
      </w:r>
      <w:r w:rsidR="00B34944" w:rsidRPr="00B34944">
        <w:t>[2]</w:t>
      </w:r>
      <w:r w:rsidR="00B34944">
        <w:t>.</w:t>
      </w:r>
      <w:r w:rsidR="005E7144">
        <w:t xml:space="preserve"> </w:t>
      </w:r>
      <w:r w:rsidR="00B34944">
        <w:t>П</w:t>
      </w:r>
      <w:r w:rsidR="005E7144">
        <w:t xml:space="preserve">утем анализа модели, </w:t>
      </w:r>
      <w:r w:rsidR="00B34944">
        <w:t xml:space="preserve">исследуя условия </w:t>
      </w:r>
      <w:r w:rsidR="005E7144" w:rsidRPr="007F0179">
        <w:t xml:space="preserve">перемещения </w:t>
      </w:r>
      <w:r w:rsidR="005E7144">
        <w:t>цилиндрического хвостовика</w:t>
      </w:r>
      <w:r w:rsidR="00B34944">
        <w:t xml:space="preserve"> в отверстии цанги,</w:t>
      </w:r>
      <w:r w:rsidR="005E7144">
        <w:t xml:space="preserve"> </w:t>
      </w:r>
      <w:r w:rsidR="005E7144" w:rsidRPr="007F0179">
        <w:t>получ</w:t>
      </w:r>
      <w:r w:rsidR="005E7144">
        <w:t>или</w:t>
      </w:r>
      <w:r w:rsidR="005E7144" w:rsidRPr="007F0179">
        <w:t xml:space="preserve"> расчётные зависимост</w:t>
      </w:r>
      <w:r w:rsidR="005E7144">
        <w:t>и</w:t>
      </w:r>
      <w:r w:rsidR="005E7144" w:rsidRPr="007F0179">
        <w:t xml:space="preserve"> </w:t>
      </w:r>
      <w:r w:rsidR="005E7144" w:rsidRPr="005E7144">
        <w:t>сил</w:t>
      </w:r>
      <w:r w:rsidR="005E7144">
        <w:t>ы</w:t>
      </w:r>
      <w:r w:rsidR="005E7144" w:rsidRPr="005E7144">
        <w:t xml:space="preserve"> </w:t>
      </w:r>
      <w:proofErr w:type="spellStart"/>
      <w:r w:rsidR="005E7144" w:rsidRPr="00BA49B5">
        <w:rPr>
          <w:i/>
        </w:rPr>
        <w:t>Р</w:t>
      </w:r>
      <w:r w:rsidR="005E7144" w:rsidRPr="004C4A6D">
        <w:rPr>
          <w:vertAlign w:val="subscript"/>
        </w:rPr>
        <w:t>о</w:t>
      </w:r>
      <w:proofErr w:type="spellEnd"/>
      <w:r w:rsidR="005E7144" w:rsidRPr="005E7144">
        <w:t xml:space="preserve"> и момент</w:t>
      </w:r>
      <w:r w:rsidR="005E7144">
        <w:t>а</w:t>
      </w:r>
      <w:r w:rsidR="005E7144" w:rsidRPr="005E7144">
        <w:t xml:space="preserve"> </w:t>
      </w:r>
      <w:proofErr w:type="spellStart"/>
      <w:r w:rsidR="005E7144" w:rsidRPr="00BA49B5">
        <w:rPr>
          <w:i/>
        </w:rPr>
        <w:t>М</w:t>
      </w:r>
      <w:r w:rsidR="005E7144" w:rsidRPr="004C4A6D">
        <w:rPr>
          <w:vertAlign w:val="subscript"/>
        </w:rPr>
        <w:t>кр</w:t>
      </w:r>
      <w:proofErr w:type="spellEnd"/>
      <w:r w:rsidR="005E7144">
        <w:t xml:space="preserve"> </w:t>
      </w:r>
      <w:r w:rsidR="005E7144" w:rsidRPr="007F0179">
        <w:t>от момента</w:t>
      </w:r>
      <w:r w:rsidR="005E7144">
        <w:t xml:space="preserve"> </w:t>
      </w:r>
      <w:proofErr w:type="spellStart"/>
      <w:r w:rsidR="005E7144" w:rsidRPr="005E7144">
        <w:rPr>
          <w:i/>
        </w:rPr>
        <w:t>М</w:t>
      </w:r>
      <w:r w:rsidR="005E7144" w:rsidRPr="005E7144">
        <w:rPr>
          <w:vertAlign w:val="subscript"/>
        </w:rPr>
        <w:t>зат</w:t>
      </w:r>
      <w:proofErr w:type="spellEnd"/>
      <w:r w:rsidR="005E7144">
        <w:t xml:space="preserve">, прикладываемого к зажимной </w:t>
      </w:r>
      <w:r w:rsidR="005E7144" w:rsidRPr="007F0179">
        <w:t>гайк</w:t>
      </w:r>
      <w:r w:rsidR="005E7144">
        <w:t>е</w:t>
      </w:r>
      <w:r w:rsidR="005E7144" w:rsidRPr="007F0179">
        <w:t xml:space="preserve"> </w:t>
      </w:r>
      <w:r w:rsidR="005E7144">
        <w:t>ЦЗМ:</w:t>
      </w:r>
      <w:r w:rsidR="00BA49B5">
        <w:t xml:space="preserve"> </w:t>
      </w:r>
    </w:p>
    <w:p w14:paraId="69B471AD" w14:textId="7F88EBDA" w:rsidR="005E7144" w:rsidRDefault="006E4177" w:rsidP="00B34944">
      <w:pPr>
        <w:pStyle w:val="a4"/>
        <w:ind w:firstLine="357"/>
        <w:contextualSpacing/>
        <w:jc w:val="center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/>
                <w:sz w:val="28"/>
                <w:szCs w:val="28"/>
              </w:rPr>
              <m:t>M</m:t>
            </m:r>
          </m:e>
          <m:sub>
            <m:r>
              <m:rPr>
                <m:nor/>
              </m:rPr>
              <w:rPr>
                <w:rFonts w:ascii="Cambria Math" w:eastAsia="Calibri"/>
                <w:sz w:val="28"/>
                <w:szCs w:val="28"/>
              </w:rPr>
              <m:t>кр</m:t>
            </m:r>
            <m:ctrlPr>
              <w:rPr>
                <w:rFonts w:ascii="Cambria Math" w:eastAsia="Calibri" w:hAnsi="Cambria Math"/>
                <w:sz w:val="28"/>
                <w:szCs w:val="28"/>
              </w:rPr>
            </m:ctrlPr>
          </m:sub>
        </m:sSub>
        <m:r>
          <w:rPr>
            <w:rFonts w:ascii="Cambria Math" w:eastAsia="Calibri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="Calibri"/>
                    <w:sz w:val="28"/>
                    <w:szCs w:val="28"/>
                  </w:rPr>
                  <m:t>u</m:t>
                </m:r>
              </m:sub>
            </m:sSub>
            <m:r>
              <w:rPr>
                <w:rFonts w:ascii="Cambria Math" w:eastAsia="Calibri"/>
                <w:sz w:val="28"/>
                <w:szCs w:val="28"/>
              </w:rPr>
              <m:t>π</m:t>
            </m:r>
            <m:sSubSup>
              <m:sSub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/>
                    <w:sz w:val="28"/>
                    <w:szCs w:val="28"/>
                  </w:rPr>
                  <m:t>d</m:t>
                </m:r>
              </m:e>
              <m:sub>
                <m:r>
                  <m:rPr>
                    <m:nor/>
                  </m:rPr>
                  <w:rPr>
                    <w:rFonts w:ascii="Cambria Math" w:eastAsia="Calibri"/>
                    <w:sz w:val="28"/>
                    <w:szCs w:val="28"/>
                  </w:rPr>
                  <m:t>хв</m:t>
                </m: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ub>
              <m:sup>
                <m:r>
                  <w:rPr>
                    <w:rFonts w:ascii="Cambria Math" w:eastAsia="Calibri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="Calibri"/>
                <w:sz w:val="28"/>
                <w:szCs w:val="28"/>
              </w:rPr>
              <m:t>Lμ</m:t>
            </m:r>
          </m:num>
          <m:den>
            <m:r>
              <w:rPr>
                <w:rFonts w:ascii="Cambria Math" w:eastAsia="Calibri"/>
                <w:sz w:val="28"/>
                <w:szCs w:val="28"/>
              </w:rPr>
              <m:t>2</m:t>
            </m:r>
          </m:den>
        </m:f>
        <m:r>
          <w:rPr>
            <w:rFonts w:ascii="Cambria Math" w:eastAsia="Calibri" w:hAnsi="Cambria Math"/>
            <w:sz w:val="28"/>
            <w:szCs w:val="28"/>
          </w:rPr>
          <m:t>;</m:t>
        </m:r>
      </m:oMath>
      <w:r w:rsidR="00BA49B5">
        <w:rPr>
          <w:rFonts w:eastAsia="Calibri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P</m:t>
            </m:r>
          </m:e>
          <m:sub>
            <m:r>
              <w:rPr>
                <w:rFonts w:ascii="Cambria Math" w:eastAsia="Calibri"/>
              </w:rPr>
              <m:t>o</m:t>
            </m:r>
          </m:sub>
        </m:sSub>
        <m: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ρ</m:t>
            </m:r>
          </m:e>
          <m:sub>
            <m:r>
              <w:rPr>
                <w:rFonts w:ascii="Cambria Math" w:eastAsia="Calibri"/>
              </w:rPr>
              <m:t>u</m:t>
            </m:r>
          </m:sub>
        </m:sSub>
        <m:r>
          <w:rPr>
            <w:rFonts w:ascii="Cambria Math" w:eastAsia="Calibri"/>
          </w:rPr>
          <m:t>π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d</m:t>
            </m:r>
          </m:e>
          <m:sub>
            <m:r>
              <m:rPr>
                <m:nor/>
              </m:rPr>
              <w:rPr>
                <w:rFonts w:ascii="Cambria Math" w:eastAsia="Calibri"/>
              </w:rPr>
              <m:t>хв</m:t>
            </m:r>
            <m:ctrlPr>
              <w:rPr>
                <w:rFonts w:ascii="Cambria Math" w:eastAsia="Calibri" w:hAnsi="Cambria Math"/>
              </w:rPr>
            </m:ctrlPr>
          </m:sub>
        </m:sSub>
        <w:bookmarkStart w:id="1" w:name="_Hlk193234841"/>
        <m:r>
          <w:rPr>
            <w:rFonts w:ascii="Cambria Math" w:eastAsia="Calibri"/>
          </w:rPr>
          <m:t>L</m:t>
        </m:r>
        <w:bookmarkEnd w:id="1"/>
        <m:r>
          <w:rPr>
            <w:rFonts w:ascii="Cambria Math" w:eastAsia="Calibri"/>
          </w:rPr>
          <m:t>μ</m:t>
        </m:r>
        <m:r>
          <w:rPr>
            <w:rFonts w:ascii="Cambria Math" w:eastAsia="Calibri"/>
          </w:rPr>
          <m:t>.</m:t>
        </m:r>
      </m:oMath>
      <w:r w:rsidR="00BA49B5" w:rsidRPr="004C4A6D">
        <w:rPr>
          <w:rFonts w:eastAsia="Calibri"/>
        </w:rPr>
        <w:t>,</w:t>
      </w:r>
    </w:p>
    <w:p w14:paraId="6938F152" w14:textId="4A1B4832" w:rsidR="00BA49B5" w:rsidRPr="007F0179" w:rsidRDefault="00BA49B5" w:rsidP="00B34944">
      <w:pPr>
        <w:tabs>
          <w:tab w:val="center" w:pos="4680"/>
          <w:tab w:val="right" w:pos="9360"/>
        </w:tabs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93376838"/>
      <w:r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</w:rPr>
              <m:t>u</m:t>
            </m:r>
          </m:sub>
        </m:sSub>
        <m:r>
          <w:rPr>
            <w:rFonts w:ascii="Cambria Math" w:eastAsia="Calibri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Calibri" w:hAnsi="Times New Roman" w:cs="Times New Roman"/>
            <w:sz w:val="24"/>
            <w:szCs w:val="24"/>
          </w:rPr>
          <m:t>–</m:t>
        </m:r>
      </m:oMath>
      <w:r w:rsidR="005D30EA">
        <w:rPr>
          <w:rFonts w:ascii="Times New Roman" w:eastAsia="Calibri" w:hAnsi="Times New Roman" w:cs="Times New Roman"/>
          <w:sz w:val="24"/>
          <w:szCs w:val="24"/>
        </w:rPr>
        <w:t xml:space="preserve"> удельное давление в стыке</w:t>
      </w:r>
      <w:r w:rsidR="00FD275E">
        <w:rPr>
          <w:rFonts w:ascii="Times New Roman" w:eastAsia="Calibri" w:hAnsi="Times New Roman" w:cs="Times New Roman"/>
          <w:sz w:val="24"/>
          <w:szCs w:val="24"/>
        </w:rPr>
        <w:t xml:space="preserve"> цанга-корпус патрона</w:t>
      </w:r>
      <w:r w:rsidR="004C1B9F">
        <w:rPr>
          <w:rFonts w:ascii="Times New Roman" w:eastAsia="Calibri" w:hAnsi="Times New Roman" w:cs="Times New Roman"/>
          <w:sz w:val="24"/>
          <w:szCs w:val="24"/>
        </w:rPr>
        <w:t>, Н</w:t>
      </w:r>
      <w:r w:rsidR="00B97493">
        <w:rPr>
          <w:rFonts w:ascii="Times New Roman" w:eastAsia="Calibri" w:hAnsi="Times New Roman" w:cs="Times New Roman"/>
          <w:sz w:val="24"/>
          <w:szCs w:val="24"/>
        </w:rPr>
        <w:t>/</w:t>
      </w:r>
      <w:bookmarkStart w:id="3" w:name="_GoBack"/>
      <w:bookmarkEnd w:id="3"/>
      <w:r w:rsidR="004C1B9F">
        <w:rPr>
          <w:rFonts w:ascii="Times New Roman" w:eastAsia="Calibri" w:hAnsi="Times New Roman" w:cs="Times New Roman"/>
          <w:sz w:val="24"/>
          <w:szCs w:val="24"/>
        </w:rPr>
        <w:t>мм</w:t>
      </w:r>
      <w:r w:rsidR="004C1B9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5D30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CED2887" w14:textId="026AC873" w:rsidR="005E7144" w:rsidRPr="00BA49B5" w:rsidRDefault="006E4177" w:rsidP="00B3494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d</m:t>
            </m:r>
          </m:e>
          <m:sub>
            <m:r>
              <m:rPr>
                <m:nor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хв</m:t>
            </m: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 – </m:t>
        </m:r>
      </m:oMath>
      <w:r w:rsidR="005D30EA">
        <w:rPr>
          <w:rFonts w:ascii="Times New Roman" w:eastAsiaTheme="minorEastAsia" w:hAnsi="Times New Roman" w:cs="Times New Roman"/>
          <w:sz w:val="24"/>
          <w:szCs w:val="24"/>
        </w:rPr>
        <w:t>диаметр хвостовика инструмента</w:t>
      </w:r>
      <w:r w:rsidR="004C1B9F">
        <w:rPr>
          <w:rFonts w:ascii="Times New Roman" w:eastAsiaTheme="minorEastAsia" w:hAnsi="Times New Roman" w:cs="Times New Roman"/>
          <w:sz w:val="24"/>
          <w:szCs w:val="24"/>
        </w:rPr>
        <w:t>, мм</w:t>
      </w:r>
      <w:r w:rsidR="005D30E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1FE9919A" w14:textId="46385403" w:rsidR="00BA49B5" w:rsidRPr="00BA49B5" w:rsidRDefault="00BA49B5" w:rsidP="00B349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="Calibri" w:hAnsi="Times New Roman" w:cs="Times New Roman"/>
            <w:sz w:val="24"/>
            <w:szCs w:val="24"/>
          </w:rPr>
          <m:t>L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</m:oMath>
      <w:r w:rsidR="005D30EA">
        <w:rPr>
          <w:rFonts w:ascii="Times New Roman" w:eastAsiaTheme="minorEastAsia" w:hAnsi="Times New Roman" w:cs="Times New Roman"/>
          <w:sz w:val="24"/>
          <w:szCs w:val="24"/>
        </w:rPr>
        <w:t xml:space="preserve"> длина</w:t>
      </w:r>
      <w:r w:rsidR="004C1B9F">
        <w:rPr>
          <w:rFonts w:ascii="Times New Roman" w:eastAsiaTheme="minorEastAsia" w:hAnsi="Times New Roman" w:cs="Times New Roman"/>
          <w:sz w:val="24"/>
          <w:szCs w:val="24"/>
        </w:rPr>
        <w:t xml:space="preserve"> ко</w:t>
      </w:r>
      <w:r w:rsidR="00B97493">
        <w:rPr>
          <w:rFonts w:ascii="Times New Roman" w:eastAsiaTheme="minorEastAsia" w:hAnsi="Times New Roman" w:cs="Times New Roman"/>
          <w:sz w:val="24"/>
          <w:szCs w:val="24"/>
        </w:rPr>
        <w:t>н</w:t>
      </w:r>
      <w:r w:rsidR="004C1B9F">
        <w:rPr>
          <w:rFonts w:ascii="Times New Roman" w:eastAsiaTheme="minorEastAsia" w:hAnsi="Times New Roman" w:cs="Times New Roman"/>
          <w:sz w:val="24"/>
          <w:szCs w:val="24"/>
        </w:rPr>
        <w:t>такт</w:t>
      </w:r>
      <w:r w:rsidR="00B97493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4C1B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97493">
        <w:rPr>
          <w:rFonts w:ascii="Times New Roman" w:eastAsiaTheme="minorEastAsia" w:hAnsi="Times New Roman" w:cs="Times New Roman"/>
          <w:sz w:val="24"/>
          <w:szCs w:val="24"/>
        </w:rPr>
        <w:t xml:space="preserve">наружного </w:t>
      </w:r>
      <w:r w:rsidR="004C1B9F">
        <w:rPr>
          <w:rFonts w:ascii="Times New Roman" w:eastAsiaTheme="minorEastAsia" w:hAnsi="Times New Roman" w:cs="Times New Roman"/>
          <w:sz w:val="24"/>
          <w:szCs w:val="24"/>
        </w:rPr>
        <w:t>конуса цанги</w:t>
      </w:r>
      <w:r w:rsidR="00B97493">
        <w:rPr>
          <w:rFonts w:ascii="Times New Roman" w:eastAsiaTheme="minorEastAsia" w:hAnsi="Times New Roman" w:cs="Times New Roman"/>
          <w:sz w:val="24"/>
          <w:szCs w:val="24"/>
        </w:rPr>
        <w:t xml:space="preserve"> с корпусом патрона</w:t>
      </w:r>
      <w:r w:rsidR="004C1B9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 w:rsidR="004C1B9F">
        <w:rPr>
          <w:rFonts w:ascii="Times New Roman" w:eastAsiaTheme="minorEastAsia" w:hAnsi="Times New Roman" w:cs="Times New Roman"/>
          <w:sz w:val="24"/>
          <w:szCs w:val="24"/>
        </w:rPr>
        <w:t xml:space="preserve">мм </w:t>
      </w:r>
      <w:r w:rsidR="005D30EA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</w:p>
    <w:p w14:paraId="7F3E7171" w14:textId="4024E8FC" w:rsidR="005E7144" w:rsidRPr="00BA49B5" w:rsidRDefault="00BA49B5" w:rsidP="00B34944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_Hlk193376791"/>
      <m:oMath>
        <m:r>
          <w:rPr>
            <w:rFonts w:ascii="Cambria Math" w:eastAsia="Calibri" w:hAnsi="Times New Roman" w:cs="Times New Roman"/>
            <w:sz w:val="24"/>
            <w:szCs w:val="24"/>
          </w:rPr>
          <m:t>μ</m:t>
        </m:r>
        <w:bookmarkEnd w:id="4"/>
        <m:r>
          <w:rPr>
            <w:rFonts w:ascii="Cambria Math" w:eastAsia="Calibri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="Calibri" w:hAnsi="Times New Roman" w:cs="Times New Roman"/>
            <w:sz w:val="24"/>
            <w:szCs w:val="24"/>
          </w:rPr>
          <m:t>–</m:t>
        </m:r>
        <m:r>
          <w:rPr>
            <w:rFonts w:ascii="Cambria Math" w:eastAsia="Calibri" w:hAnsi="Times New Roman" w:cs="Times New Roman"/>
            <w:sz w:val="24"/>
            <w:szCs w:val="24"/>
          </w:rPr>
          <m:t xml:space="preserve">  </m:t>
        </m:r>
      </m:oMath>
      <w:r w:rsidR="005D30EA">
        <w:rPr>
          <w:rFonts w:ascii="Times New Roman" w:eastAsiaTheme="minorEastAsia" w:hAnsi="Times New Roman" w:cs="Times New Roman"/>
          <w:sz w:val="24"/>
          <w:szCs w:val="24"/>
        </w:rPr>
        <w:t>коэффициент трения материалов</w:t>
      </w:r>
      <w:r w:rsidR="004C1B9F">
        <w:rPr>
          <w:rFonts w:ascii="Times New Roman" w:eastAsiaTheme="minorEastAsia" w:hAnsi="Times New Roman" w:cs="Times New Roman"/>
          <w:sz w:val="24"/>
          <w:szCs w:val="24"/>
        </w:rPr>
        <w:t xml:space="preserve"> цанга-корпус </w:t>
      </w:r>
      <w:proofErr w:type="spellStart"/>
      <w:r w:rsidR="004C1B9F">
        <w:rPr>
          <w:rFonts w:ascii="Times New Roman" w:eastAsiaTheme="minorEastAsia" w:hAnsi="Times New Roman" w:cs="Times New Roman"/>
          <w:sz w:val="24"/>
          <w:szCs w:val="24"/>
        </w:rPr>
        <w:t>акета</w:t>
      </w:r>
      <w:proofErr w:type="spellEnd"/>
      <w:r w:rsidR="004C1B9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μ</m:t>
        </m:r>
        <m:r>
          <w:rPr>
            <w:rFonts w:ascii="Cambria Math" w:eastAsia="Calibri" w:hAnsi="Times New Roman" w:cs="Times New Roman"/>
            <w:sz w:val="24"/>
            <w:szCs w:val="24"/>
          </w:rPr>
          <m:t>=0,65</m:t>
        </m:r>
      </m:oMath>
      <w:bookmarkEnd w:id="2"/>
      <w:r w:rsidR="005D30E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885919" w14:textId="231A1F7B" w:rsidR="004C1B9F" w:rsidRPr="004C1B9F" w:rsidRDefault="00BA49B5" w:rsidP="004C1B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49B5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проверки расчетной модели разработали натурную модель ЦЗМ и стенд для измерений </w:t>
      </w:r>
      <w:r w:rsidRPr="00BA49B5">
        <w:rPr>
          <w:rFonts w:ascii="Times New Roman" w:hAnsi="Times New Roman" w:cs="Times New Roman"/>
          <w:sz w:val="24"/>
          <w:szCs w:val="24"/>
        </w:rPr>
        <w:t xml:space="preserve">силы </w:t>
      </w:r>
      <w:proofErr w:type="spellStart"/>
      <w:r w:rsidRPr="00BA49B5">
        <w:rPr>
          <w:rFonts w:ascii="Times New Roman" w:hAnsi="Times New Roman" w:cs="Times New Roman"/>
          <w:i/>
          <w:sz w:val="24"/>
          <w:szCs w:val="24"/>
        </w:rPr>
        <w:t>Р</w:t>
      </w:r>
      <w:r w:rsidRPr="00B3494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A49B5">
        <w:rPr>
          <w:rFonts w:ascii="Times New Roman" w:hAnsi="Times New Roman" w:cs="Times New Roman"/>
          <w:sz w:val="24"/>
          <w:szCs w:val="24"/>
        </w:rPr>
        <w:t xml:space="preserve"> и момента </w:t>
      </w:r>
      <w:proofErr w:type="spellStart"/>
      <w:r w:rsidRPr="00BA49B5">
        <w:rPr>
          <w:rFonts w:ascii="Times New Roman" w:hAnsi="Times New Roman" w:cs="Times New Roman"/>
          <w:i/>
          <w:sz w:val="24"/>
          <w:szCs w:val="24"/>
        </w:rPr>
        <w:t>М</w:t>
      </w:r>
      <w:r w:rsidRPr="00B34944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BA49B5">
        <w:rPr>
          <w:rFonts w:ascii="Times New Roman" w:hAnsi="Times New Roman" w:cs="Times New Roman"/>
          <w:sz w:val="24"/>
          <w:szCs w:val="24"/>
        </w:rPr>
        <w:t xml:space="preserve"> от момента </w:t>
      </w:r>
      <w:proofErr w:type="spellStart"/>
      <w:r w:rsidRPr="00BA49B5">
        <w:rPr>
          <w:rFonts w:ascii="Times New Roman" w:hAnsi="Times New Roman" w:cs="Times New Roman"/>
          <w:i/>
          <w:sz w:val="24"/>
          <w:szCs w:val="24"/>
        </w:rPr>
        <w:t>М</w:t>
      </w:r>
      <w:r w:rsidRPr="00BA49B5">
        <w:rPr>
          <w:rFonts w:ascii="Times New Roman" w:hAnsi="Times New Roman" w:cs="Times New Roman"/>
          <w:sz w:val="24"/>
          <w:szCs w:val="24"/>
          <w:vertAlign w:val="subscript"/>
        </w:rPr>
        <w:t>зат</w:t>
      </w:r>
      <w:proofErr w:type="spellEnd"/>
      <w:r w:rsidR="004C1B9F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bookmarkStart w:id="5" w:name="_Hlk193377509"/>
      <w:r w:rsidR="004C1B9F">
        <w:rPr>
          <w:rFonts w:ascii="Times New Roman" w:hAnsi="Times New Roman" w:cs="Times New Roman"/>
          <w:sz w:val="24"/>
          <w:szCs w:val="24"/>
        </w:rPr>
        <w:t>Исследования выполняли с помо</w:t>
      </w:r>
      <w:r w:rsidR="00FD275E">
        <w:rPr>
          <w:rFonts w:ascii="Times New Roman" w:hAnsi="Times New Roman" w:cs="Times New Roman"/>
          <w:sz w:val="24"/>
          <w:szCs w:val="24"/>
        </w:rPr>
        <w:t>щ</w:t>
      </w:r>
      <w:r w:rsidR="004C1B9F">
        <w:rPr>
          <w:rFonts w:ascii="Times New Roman" w:hAnsi="Times New Roman" w:cs="Times New Roman"/>
          <w:sz w:val="24"/>
          <w:szCs w:val="24"/>
        </w:rPr>
        <w:t xml:space="preserve">ью предельных динамометрических ключей и нагрузочного устройства </w:t>
      </w:r>
      <w:r w:rsidR="004C1B9F" w:rsidRPr="004C1B9F">
        <w:rPr>
          <w:rFonts w:ascii="Times New Roman" w:hAnsi="Times New Roman" w:cs="Times New Roman"/>
          <w:sz w:val="24"/>
          <w:szCs w:val="24"/>
        </w:rPr>
        <w:t>[3]</w:t>
      </w:r>
      <w:r w:rsidR="004C1B9F">
        <w:rPr>
          <w:rFonts w:ascii="Times New Roman" w:hAnsi="Times New Roman" w:cs="Times New Roman"/>
          <w:sz w:val="24"/>
          <w:szCs w:val="24"/>
        </w:rPr>
        <w:t xml:space="preserve">. </w:t>
      </w:r>
      <w:bookmarkEnd w:id="5"/>
    </w:p>
    <w:p w14:paraId="6ED8A6C4" w14:textId="4948739E" w:rsidR="00DB4B14" w:rsidRPr="004C1B9F" w:rsidRDefault="00425A0E" w:rsidP="004C1B9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B9F">
        <w:rPr>
          <w:rFonts w:ascii="Times New Roman" w:hAnsi="Times New Roman" w:cs="Times New Roman"/>
          <w:sz w:val="24"/>
          <w:szCs w:val="24"/>
        </w:rPr>
        <w:t>На основе экспериментальных данных построен</w:t>
      </w:r>
      <w:r w:rsidR="00850FD4" w:rsidRPr="004C1B9F">
        <w:rPr>
          <w:rFonts w:ascii="Times New Roman" w:hAnsi="Times New Roman" w:cs="Times New Roman"/>
          <w:sz w:val="24"/>
          <w:szCs w:val="24"/>
        </w:rPr>
        <w:t>ы</w:t>
      </w:r>
      <w:r w:rsidRPr="004C1B9F">
        <w:rPr>
          <w:rFonts w:ascii="Times New Roman" w:hAnsi="Times New Roman" w:cs="Times New Roman"/>
          <w:sz w:val="24"/>
          <w:szCs w:val="24"/>
        </w:rPr>
        <w:t xml:space="preserve"> аппроксимирующ</w:t>
      </w:r>
      <w:r w:rsidR="00850FD4" w:rsidRPr="004C1B9F">
        <w:rPr>
          <w:rFonts w:ascii="Times New Roman" w:hAnsi="Times New Roman" w:cs="Times New Roman"/>
          <w:sz w:val="24"/>
          <w:szCs w:val="24"/>
        </w:rPr>
        <w:t>ие</w:t>
      </w:r>
      <w:r w:rsidRPr="004C1B9F">
        <w:rPr>
          <w:rFonts w:ascii="Times New Roman" w:hAnsi="Times New Roman" w:cs="Times New Roman"/>
          <w:sz w:val="24"/>
          <w:szCs w:val="24"/>
        </w:rPr>
        <w:t xml:space="preserve"> крив</w:t>
      </w:r>
      <w:r w:rsidR="00850FD4" w:rsidRPr="004C1B9F">
        <w:rPr>
          <w:rFonts w:ascii="Times New Roman" w:hAnsi="Times New Roman" w:cs="Times New Roman"/>
          <w:sz w:val="24"/>
          <w:szCs w:val="24"/>
        </w:rPr>
        <w:t>ые</w:t>
      </w:r>
      <w:r w:rsidRPr="004C1B9F">
        <w:rPr>
          <w:rFonts w:ascii="Times New Roman" w:hAnsi="Times New Roman" w:cs="Times New Roman"/>
          <w:sz w:val="24"/>
          <w:szCs w:val="24"/>
        </w:rPr>
        <w:t xml:space="preserve"> зависимост</w:t>
      </w:r>
      <w:r w:rsidR="00850FD4" w:rsidRPr="004C1B9F">
        <w:rPr>
          <w:rFonts w:ascii="Times New Roman" w:hAnsi="Times New Roman" w:cs="Times New Roman"/>
          <w:sz w:val="24"/>
          <w:szCs w:val="24"/>
        </w:rPr>
        <w:t>ей</w:t>
      </w:r>
      <w:r w:rsidRPr="004C1B9F">
        <w:rPr>
          <w:rFonts w:ascii="Times New Roman" w:hAnsi="Times New Roman" w:cs="Times New Roman"/>
          <w:sz w:val="24"/>
          <w:szCs w:val="24"/>
        </w:rPr>
        <w:t xml:space="preserve"> крутящего момента</w:t>
      </w:r>
      <w:r w:rsidR="00D34CE2" w:rsidRPr="004C1B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D34CE2" w:rsidRPr="004C1B9F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="00D34CE2" w:rsidRPr="004C1B9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кр</w:t>
      </w:r>
      <w:proofErr w:type="spellEnd"/>
      <w:r w:rsidR="00D34CE2" w:rsidRPr="004C1B9F">
        <w:rPr>
          <w:rFonts w:ascii="Times New Roman" w:hAnsi="Times New Roman" w:cs="Times New Roman"/>
          <w:sz w:val="24"/>
          <w:szCs w:val="24"/>
        </w:rPr>
        <w:t xml:space="preserve"> </w:t>
      </w:r>
      <w:r w:rsidR="00B34944" w:rsidRPr="004C1B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34944" w:rsidRPr="004C1B9F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Pr="004C1B9F">
        <w:rPr>
          <w:rFonts w:ascii="Times New Roman" w:hAnsi="Times New Roman" w:cs="Times New Roman"/>
          <w:sz w:val="24"/>
          <w:szCs w:val="24"/>
        </w:rPr>
        <w:t>подтвердили возможность применения теоретическ</w:t>
      </w:r>
      <w:r w:rsidR="00B34944" w:rsidRPr="004C1B9F">
        <w:rPr>
          <w:rFonts w:ascii="Times New Roman" w:hAnsi="Times New Roman" w:cs="Times New Roman"/>
          <w:sz w:val="24"/>
          <w:szCs w:val="24"/>
        </w:rPr>
        <w:t>ой</w:t>
      </w:r>
      <w:r w:rsidRPr="004C1B9F">
        <w:rPr>
          <w:rFonts w:ascii="Times New Roman" w:hAnsi="Times New Roman" w:cs="Times New Roman"/>
          <w:sz w:val="24"/>
          <w:szCs w:val="24"/>
        </w:rPr>
        <w:t xml:space="preserve"> </w:t>
      </w:r>
      <w:r w:rsidR="00B34944" w:rsidRPr="004C1B9F">
        <w:rPr>
          <w:rFonts w:ascii="Times New Roman" w:hAnsi="Times New Roman" w:cs="Times New Roman"/>
          <w:sz w:val="24"/>
          <w:szCs w:val="24"/>
        </w:rPr>
        <w:t xml:space="preserve">модели при конструировании </w:t>
      </w:r>
      <w:r w:rsidRPr="004C1B9F">
        <w:rPr>
          <w:rFonts w:ascii="Times New Roman" w:hAnsi="Times New Roman" w:cs="Times New Roman"/>
          <w:sz w:val="24"/>
          <w:szCs w:val="24"/>
        </w:rPr>
        <w:t xml:space="preserve">цанговых патронов для концевых фрез. Анализ </w:t>
      </w:r>
      <w:r w:rsidR="00B34944" w:rsidRPr="004C1B9F">
        <w:rPr>
          <w:rFonts w:ascii="Times New Roman" w:hAnsi="Times New Roman" w:cs="Times New Roman"/>
          <w:sz w:val="24"/>
          <w:szCs w:val="24"/>
        </w:rPr>
        <w:t xml:space="preserve">зависимостей </w:t>
      </w:r>
      <w:r w:rsidRPr="004C1B9F">
        <w:rPr>
          <w:rFonts w:ascii="Times New Roman" w:hAnsi="Times New Roman" w:cs="Times New Roman"/>
          <w:sz w:val="24"/>
          <w:szCs w:val="24"/>
        </w:rPr>
        <w:t xml:space="preserve">осевой силы закрепления </w:t>
      </w:r>
      <w:proofErr w:type="spellStart"/>
      <w:r w:rsidRPr="004C1B9F">
        <w:rPr>
          <w:rFonts w:ascii="Times New Roman" w:hAnsi="Times New Roman" w:cs="Times New Roman"/>
          <w:i/>
          <w:sz w:val="24"/>
          <w:szCs w:val="24"/>
        </w:rPr>
        <w:t>P</w:t>
      </w:r>
      <w:r w:rsidR="00C4304C" w:rsidRPr="004C1B9F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4C1B9F">
        <w:rPr>
          <w:rFonts w:ascii="Times New Roman" w:hAnsi="Times New Roman" w:cs="Times New Roman"/>
          <w:sz w:val="24"/>
          <w:szCs w:val="24"/>
        </w:rPr>
        <w:t>​ выявил недостаточный уровень надежности, что обуславливает необходимость введения в конструкцию цанговых патронов осевого регулируемого упора.</w:t>
      </w:r>
    </w:p>
    <w:p w14:paraId="163409AC" w14:textId="35FC0243" w:rsidR="00B34944" w:rsidRDefault="00B34944" w:rsidP="00B34944">
      <w:pPr>
        <w:pStyle w:val="a4"/>
        <w:ind w:firstLine="709"/>
        <w:contextualSpacing/>
        <w:jc w:val="center"/>
      </w:pPr>
      <w:r>
        <w:t>Список литературы</w:t>
      </w:r>
    </w:p>
    <w:p w14:paraId="1FEFA1ED" w14:textId="2A274240" w:rsidR="00B34944" w:rsidRDefault="00B34944" w:rsidP="00B34944">
      <w:pPr>
        <w:pStyle w:val="a4"/>
        <w:contextualSpacing/>
        <w:jc w:val="both"/>
      </w:pPr>
      <w:r>
        <w:t xml:space="preserve">1. </w:t>
      </w:r>
      <w:proofErr w:type="spellStart"/>
      <w:r>
        <w:t>Дальский</w:t>
      </w:r>
      <w:proofErr w:type="spellEnd"/>
      <w:r>
        <w:t xml:space="preserve"> А.М. Цанговые зажимные механизмы // М.: Машиностроение, 1962. – 356 с.</w:t>
      </w:r>
    </w:p>
    <w:p w14:paraId="05CC6377" w14:textId="11EFCA8F" w:rsidR="00B34944" w:rsidRDefault="00B34944" w:rsidP="00B34944">
      <w:pPr>
        <w:pStyle w:val="a4"/>
        <w:contextualSpacing/>
        <w:jc w:val="both"/>
        <w:rPr>
          <w:color w:val="000000"/>
        </w:rPr>
      </w:pPr>
      <w:r>
        <w:t xml:space="preserve">2. Маслов А.Р. Проектирование технологической оснастки – </w:t>
      </w:r>
      <w:r>
        <w:rPr>
          <w:color w:val="000000"/>
        </w:rPr>
        <w:t>Москва, Изд-во МГТУ им. Н.Э. Баумана, 2025. – 136 с.</w:t>
      </w:r>
    </w:p>
    <w:p w14:paraId="373A8DD7" w14:textId="3E72ABCA" w:rsidR="00FD275E" w:rsidRPr="007F0179" w:rsidRDefault="00FD275E" w:rsidP="00FD275E">
      <w:pPr>
        <w:pStyle w:val="a4"/>
        <w:contextualSpacing/>
        <w:jc w:val="both"/>
      </w:pPr>
      <w:bookmarkStart w:id="6" w:name="_Hlk193377534"/>
      <w:r>
        <w:t xml:space="preserve">3. </w:t>
      </w:r>
      <w:proofErr w:type="spellStart"/>
      <w:r>
        <w:t>Волотов</w:t>
      </w:r>
      <w:proofErr w:type="spellEnd"/>
      <w:r>
        <w:t xml:space="preserve"> Д.И.</w:t>
      </w:r>
      <w:r>
        <w:t xml:space="preserve">, Маслов А.Р. </w:t>
      </w:r>
      <w:r>
        <w:t>Модульное устройство для измерения технических параметров станочных приспособлений</w:t>
      </w:r>
      <w:r>
        <w:t xml:space="preserve"> // </w:t>
      </w:r>
      <w:proofErr w:type="spellStart"/>
      <w:r>
        <w:t>Станкоинструмент</w:t>
      </w:r>
      <w:proofErr w:type="spellEnd"/>
      <w:r>
        <w:t>, № 3 (032), 2023</w:t>
      </w:r>
      <w:r>
        <w:t xml:space="preserve">. – </w:t>
      </w:r>
      <w:r>
        <w:t>с. 68-72</w:t>
      </w:r>
      <w:r>
        <w:t>.</w:t>
      </w:r>
      <w:r>
        <w:tab/>
      </w:r>
    </w:p>
    <w:bookmarkEnd w:id="6"/>
    <w:p w14:paraId="1F1F8ADF" w14:textId="77777777" w:rsidR="00FD275E" w:rsidRPr="007F0179" w:rsidRDefault="00FD275E">
      <w:pPr>
        <w:pStyle w:val="a4"/>
        <w:contextualSpacing/>
        <w:jc w:val="both"/>
      </w:pPr>
    </w:p>
    <w:sectPr w:rsidR="00FD275E" w:rsidRPr="007F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A69"/>
    <w:multiLevelType w:val="hybridMultilevel"/>
    <w:tmpl w:val="2A92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2C2"/>
    <w:multiLevelType w:val="hybridMultilevel"/>
    <w:tmpl w:val="FC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5B46"/>
    <w:multiLevelType w:val="hybridMultilevel"/>
    <w:tmpl w:val="C1940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6B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385346"/>
    <w:multiLevelType w:val="hybridMultilevel"/>
    <w:tmpl w:val="621649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E"/>
    <w:rsid w:val="000E6527"/>
    <w:rsid w:val="001326A7"/>
    <w:rsid w:val="002210A5"/>
    <w:rsid w:val="00331250"/>
    <w:rsid w:val="00425A0E"/>
    <w:rsid w:val="00443BB4"/>
    <w:rsid w:val="004C1B9F"/>
    <w:rsid w:val="004C4A6D"/>
    <w:rsid w:val="004E5A46"/>
    <w:rsid w:val="005D30EA"/>
    <w:rsid w:val="005E7144"/>
    <w:rsid w:val="005F01AA"/>
    <w:rsid w:val="006E4177"/>
    <w:rsid w:val="007F0179"/>
    <w:rsid w:val="00850FD4"/>
    <w:rsid w:val="008923DE"/>
    <w:rsid w:val="008C61E9"/>
    <w:rsid w:val="00A2423D"/>
    <w:rsid w:val="00A74D0C"/>
    <w:rsid w:val="00AA1FCF"/>
    <w:rsid w:val="00AE2B65"/>
    <w:rsid w:val="00B34944"/>
    <w:rsid w:val="00B64C0B"/>
    <w:rsid w:val="00B73DBF"/>
    <w:rsid w:val="00B97493"/>
    <w:rsid w:val="00BA49B5"/>
    <w:rsid w:val="00C4304C"/>
    <w:rsid w:val="00D34CE2"/>
    <w:rsid w:val="00D50A9C"/>
    <w:rsid w:val="00DB4B14"/>
    <w:rsid w:val="00EC35BF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5AEA"/>
  <w15:chartTrackingRefBased/>
  <w15:docId w15:val="{1639B4CE-8F21-4827-91C3-3CB71941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1FCF"/>
    <w:rPr>
      <w:b/>
      <w:bCs/>
    </w:rPr>
  </w:style>
  <w:style w:type="character" w:styleId="a6">
    <w:name w:val="Placeholder Text"/>
    <w:basedOn w:val="a0"/>
    <w:uiPriority w:val="99"/>
    <w:semiHidden/>
    <w:rsid w:val="004C1B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AM</cp:lastModifiedBy>
  <cp:revision>2</cp:revision>
  <cp:lastPrinted>2025-03-18T21:38:00Z</cp:lastPrinted>
  <dcterms:created xsi:type="dcterms:W3CDTF">2025-03-20T12:49:00Z</dcterms:created>
  <dcterms:modified xsi:type="dcterms:W3CDTF">2025-03-20T12:49:00Z</dcterms:modified>
</cp:coreProperties>
</file>